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68" w:rsidRDefault="00506468" w:rsidP="003030DD">
      <w:pPr>
        <w:tabs>
          <w:tab w:val="left" w:pos="7867"/>
        </w:tabs>
        <w:bidi/>
        <w:spacing w:after="0" w:line="240" w:lineRule="auto"/>
        <w:jc w:val="center"/>
        <w:rPr>
          <w:rFonts w:ascii="Sakkal Majalla" w:eastAsia="Sakkal Majalla" w:hAnsi="Sakkal Majalla" w:cs="Sakkal Majalla"/>
          <w:bCs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bCs/>
          <w:sz w:val="28"/>
          <w:szCs w:val="28"/>
          <w:u w:val="single"/>
          <w:rtl/>
        </w:rPr>
        <w:t>أجندة فعاليات وزارة الشباب</w:t>
      </w:r>
    </w:p>
    <w:p w:rsidR="00506468" w:rsidRDefault="00AC3642" w:rsidP="00AC3642">
      <w:pPr>
        <w:widowControl w:val="0"/>
        <w:tabs>
          <w:tab w:val="left" w:pos="3000"/>
          <w:tab w:val="center" w:pos="6480"/>
        </w:tabs>
        <w:spacing w:after="0" w:line="240" w:lineRule="auto"/>
        <w:jc w:val="center"/>
        <w:rPr>
          <w:rFonts w:ascii="Sakkal Majalla" w:eastAsia="Sakkal Majalla" w:hAnsi="Sakkal Majalla" w:cs="Sakkal Majalla"/>
          <w:b/>
          <w:sz w:val="28"/>
          <w:szCs w:val="28"/>
        </w:rPr>
      </w:pP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>/2/25-3/2</w:t>
      </w:r>
      <w:r w:rsidR="00506468">
        <w:rPr>
          <w:rFonts w:ascii="Sakkal Majalla" w:eastAsia="Sakkal Majalla" w:hAnsi="Sakkal Majalla" w:cs="Sakkal Majalla"/>
          <w:b/>
          <w:sz w:val="28"/>
          <w:szCs w:val="28"/>
        </w:rPr>
        <w:t>202</w:t>
      </w:r>
      <w:r w:rsidR="00506468">
        <w:rPr>
          <w:rFonts w:ascii="Sakkal Majalla" w:eastAsia="Sakkal Majalla" w:hAnsi="Sakkal Majalla" w:cs="Sakkal Majalla"/>
          <w:b/>
          <w:sz w:val="28"/>
          <w:szCs w:val="28"/>
          <w:rtl/>
        </w:rPr>
        <w:t>4</w:t>
      </w:r>
    </w:p>
    <w:p w:rsidR="00506468" w:rsidRDefault="00506468" w:rsidP="003030DD">
      <w:pPr>
        <w:widowControl w:val="0"/>
        <w:spacing w:after="0" w:line="240" w:lineRule="auto"/>
        <w:jc w:val="center"/>
        <w:rPr>
          <w:rFonts w:ascii="Sakkal Majalla" w:eastAsia="Arial" w:hAnsi="Sakkal Majalla" w:cs="Sakkal Majalla"/>
          <w:b/>
          <w:color w:val="000000"/>
          <w:sz w:val="28"/>
          <w:szCs w:val="28"/>
          <w:rtl/>
        </w:rPr>
      </w:pPr>
    </w:p>
    <w:tbl>
      <w:tblPr>
        <w:tblW w:w="135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340"/>
        <w:gridCol w:w="1980"/>
        <w:gridCol w:w="1800"/>
        <w:gridCol w:w="1442"/>
        <w:gridCol w:w="1789"/>
        <w:gridCol w:w="1719"/>
        <w:gridCol w:w="2520"/>
      </w:tblGrid>
      <w:tr w:rsidR="008025FD" w:rsidTr="00206848">
        <w:trPr>
          <w:trHeight w:val="87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FD" w:rsidRDefault="008025FD" w:rsidP="003030D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  <w:lang w:bidi="ar-JO"/>
              </w:rPr>
              <w:t>السبت</w:t>
            </w:r>
          </w:p>
          <w:p w:rsidR="008025FD" w:rsidRDefault="00AC3642" w:rsidP="008D14A4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  <w:lang w:bidi="ar-JO"/>
              </w:rPr>
              <w:t>2</w:t>
            </w:r>
            <w:r w:rsidR="00C70EB0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  <w:lang w:bidi="ar-JO"/>
              </w:rPr>
              <w:t>/</w:t>
            </w:r>
            <w:r w:rsidR="008D14A4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FD" w:rsidRDefault="008025FD" w:rsidP="003030D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الجمعة</w:t>
            </w:r>
          </w:p>
          <w:p w:rsidR="008025FD" w:rsidRDefault="00AC3642" w:rsidP="008D14A4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1</w:t>
            </w:r>
            <w:r w:rsidR="00C70EB0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/</w:t>
            </w:r>
            <w:r w:rsidR="008D14A4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FD" w:rsidRDefault="008025FD" w:rsidP="003030D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  <w:t>الخميس</w:t>
            </w:r>
          </w:p>
          <w:p w:rsidR="008025FD" w:rsidRDefault="00AC3642" w:rsidP="00C70EB0">
            <w:pPr>
              <w:bidi/>
              <w:spacing w:after="0" w:line="240" w:lineRule="auto"/>
              <w:ind w:firstLine="720"/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29</w:t>
            </w:r>
            <w:r w:rsidR="00C70EB0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/2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FD" w:rsidRDefault="008025FD" w:rsidP="003030D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  <w:lang w:bidi="ar-JO"/>
              </w:rPr>
              <w:t>الاربعاء</w:t>
            </w:r>
          </w:p>
          <w:p w:rsidR="008025FD" w:rsidRDefault="00AC3642" w:rsidP="003030D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  <w:lang w:bidi="ar-JO"/>
              </w:rPr>
            </w:pPr>
            <w:r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  <w:lang w:bidi="ar-JO"/>
              </w:rPr>
              <w:t>28</w:t>
            </w:r>
            <w:r w:rsidR="00C70EB0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  <w:lang w:bidi="ar-JO"/>
              </w:rPr>
              <w:t>/2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FD" w:rsidRDefault="008025FD" w:rsidP="003030D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  <w:lang w:bidi="ar-JO"/>
              </w:rPr>
            </w:pPr>
            <w:r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  <w:lang w:bidi="ar-JO"/>
              </w:rPr>
              <w:t>الثلاثاء</w:t>
            </w:r>
          </w:p>
          <w:p w:rsidR="008025FD" w:rsidRDefault="00AC3642" w:rsidP="00C70EB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27</w:t>
            </w:r>
            <w:r w:rsidR="00C70EB0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</w:rPr>
              <w:t>/2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FD" w:rsidRDefault="008025FD" w:rsidP="003030D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  <w:lang w:bidi="ar-JO"/>
              </w:rPr>
            </w:pPr>
            <w:r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  <w:lang w:bidi="ar-JO"/>
              </w:rPr>
              <w:t>الاثنين</w:t>
            </w:r>
          </w:p>
          <w:p w:rsidR="008025FD" w:rsidRDefault="00AC3642" w:rsidP="00C70EB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  <w:lang w:bidi="ar-JO"/>
              </w:rPr>
            </w:pPr>
            <w:r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  <w:lang w:bidi="ar-JO"/>
              </w:rPr>
              <w:t>26</w:t>
            </w:r>
            <w:r w:rsidR="00C70EB0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  <w:lang w:bidi="ar-JO"/>
              </w:rPr>
              <w:t>/2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FD" w:rsidRDefault="008025FD" w:rsidP="003030D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  <w:lang w:bidi="ar-JO"/>
              </w:rPr>
              <w:t>الاحد</w:t>
            </w:r>
          </w:p>
          <w:p w:rsidR="008025FD" w:rsidRDefault="00AC3642" w:rsidP="00C70EB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  <w:lang w:bidi="ar-JO"/>
              </w:rPr>
              <w:t>25</w:t>
            </w:r>
            <w:r w:rsidR="00C70EB0">
              <w:rPr>
                <w:rFonts w:ascii="Sakkal Majalla" w:eastAsia="Sakkal Majalla" w:hAnsi="Sakkal Majalla" w:cs="Sakkal Majalla" w:hint="cs"/>
                <w:bCs/>
                <w:sz w:val="28"/>
                <w:szCs w:val="28"/>
                <w:rtl/>
                <w:lang w:bidi="ar-JO"/>
              </w:rPr>
              <w:t>/2</w:t>
            </w:r>
          </w:p>
        </w:tc>
      </w:tr>
      <w:tr w:rsidR="008025FD" w:rsidRPr="006E3CB7" w:rsidTr="00206848">
        <w:trPr>
          <w:trHeight w:val="9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4A4" w:rsidRDefault="008D14A4" w:rsidP="008D14A4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المفرق</w:t>
            </w:r>
          </w:p>
          <w:p w:rsidR="008D14A4" w:rsidRDefault="008D14A4" w:rsidP="008D14A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القويرة</w:t>
            </w:r>
          </w:p>
          <w:p w:rsidR="00ED6ACA" w:rsidRPr="00ED6ACA" w:rsidRDefault="00ED6ACA" w:rsidP="00ED6ACA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اربد</w:t>
            </w:r>
          </w:p>
          <w:p w:rsidR="008D14A4" w:rsidRDefault="008D14A4" w:rsidP="008D14A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توعية الشباب بأضرار التدخين محاضرة توعوية</w:t>
            </w:r>
          </w:p>
          <w:p w:rsidR="003B57C4" w:rsidRDefault="003B57C4" w:rsidP="003B57C4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مديرية شباب محافظة إربد والمراكز الشبابية التابعة لها</w:t>
            </w:r>
          </w:p>
          <w:p w:rsidR="003B57C4" w:rsidRDefault="003B57C4" w:rsidP="003B57C4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</w:pPr>
            <w:r w:rsidRPr="003B57C4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الاحتفال بعيد ميلاد جلالة الملك المعظم</w:t>
            </w:r>
          </w:p>
          <w:p w:rsidR="00674987" w:rsidRDefault="00674987" w:rsidP="0067498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شباب وشابات سهل حوران</w:t>
            </w:r>
          </w:p>
          <w:p w:rsidR="00674987" w:rsidRDefault="00674987" w:rsidP="00674987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محاضرة حول قانون الانتخاب</w:t>
            </w:r>
          </w:p>
          <w:p w:rsidR="009F0A12" w:rsidRDefault="009F0A12" w:rsidP="009F0A12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مركز شابات الرمثا </w:t>
            </w:r>
          </w:p>
          <w:p w:rsidR="009F0A12" w:rsidRPr="003B57C4" w:rsidRDefault="009F0A12" w:rsidP="009F0A12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دورة إعادة التدوير (الصلب والحيوي)</w:t>
            </w:r>
          </w:p>
          <w:p w:rsidR="00A82F4C" w:rsidRDefault="00A82F4C" w:rsidP="00A82F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شباب الشونة الشمالية</w:t>
            </w:r>
          </w:p>
          <w:p w:rsidR="008D14A4" w:rsidRDefault="00A82F4C" w:rsidP="00A82F4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مبادرات شبابية تطوعية</w:t>
            </w:r>
          </w:p>
          <w:p w:rsidR="00950C71" w:rsidRDefault="00950C71" w:rsidP="00950C7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شباب المنشية </w:t>
            </w:r>
          </w:p>
          <w:p w:rsidR="008D14A4" w:rsidRDefault="00950C71" w:rsidP="00950C71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</w:pPr>
            <w:r w:rsidRPr="00672371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lastRenderedPageBreak/>
              <w:t>الأنظمة الصحية الغذائية</w:t>
            </w:r>
          </w:p>
          <w:p w:rsidR="00EF4973" w:rsidRDefault="00EF4973" w:rsidP="00EF4973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شباب المنشية </w:t>
            </w:r>
          </w:p>
          <w:p w:rsidR="00EF4973" w:rsidRDefault="00EF4973" w:rsidP="00EF4973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</w:pPr>
            <w:r w:rsidRPr="00672371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دورة تطوير المهارات الرقمية</w:t>
            </w:r>
          </w:p>
          <w:p w:rsidR="00884709" w:rsidRDefault="00884709" w:rsidP="00884709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شباب الرمثا </w:t>
            </w:r>
          </w:p>
          <w:p w:rsidR="00884709" w:rsidRDefault="00884709" w:rsidP="00884709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</w:pPr>
            <w:r w:rsidRPr="00672371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قانون الأحزاب</w:t>
            </w:r>
          </w:p>
          <w:p w:rsidR="003A48F3" w:rsidRDefault="003A48F3" w:rsidP="003A48F3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شباب المزار الشمالي</w:t>
            </w:r>
          </w:p>
          <w:p w:rsidR="003A48F3" w:rsidRDefault="003A48F3" w:rsidP="003A48F3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</w:pPr>
            <w:r w:rsidRPr="00672371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التعريف والتأهيل بالسوق الالكتروني</w:t>
            </w:r>
          </w:p>
          <w:p w:rsidR="00762479" w:rsidRDefault="00762479" w:rsidP="00762479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شباب الوسطية</w:t>
            </w:r>
          </w:p>
          <w:p w:rsidR="00762479" w:rsidRDefault="00762479" w:rsidP="00762479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</w:pPr>
            <w:r w:rsidRPr="00672371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تعزيز السلوكيات الايجابية للممارسات اليومية</w:t>
            </w:r>
          </w:p>
          <w:p w:rsidR="00A44664" w:rsidRDefault="00A44664" w:rsidP="00A44664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شباب حرثا</w:t>
            </w:r>
          </w:p>
          <w:p w:rsidR="00A44664" w:rsidRDefault="00A44664" w:rsidP="00A44664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</w:pPr>
            <w:r w:rsidRPr="00672371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التفاعل والحوار عبر المنصات الالكترونية</w:t>
            </w:r>
          </w:p>
          <w:p w:rsidR="00D94971" w:rsidRDefault="00D94971" w:rsidP="00D94971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شباب وشابات الصريح</w:t>
            </w:r>
          </w:p>
          <w:p w:rsidR="00D94971" w:rsidRDefault="00D94971" w:rsidP="00D94971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</w:pPr>
            <w:r w:rsidRPr="00672371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دورة الألعاب القتالية</w:t>
            </w:r>
          </w:p>
          <w:p w:rsidR="00C23FC6" w:rsidRDefault="00C23FC6" w:rsidP="00C23FC6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شباب وشابات غرب اربد</w:t>
            </w:r>
          </w:p>
          <w:p w:rsidR="00C23FC6" w:rsidRPr="001352F6" w:rsidRDefault="00C23FC6" w:rsidP="00C23FC6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  <w:r w:rsidRPr="00672371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رفع الوعي بالثقافة الدينية</w:t>
            </w:r>
            <w:bookmarkStart w:id="0" w:name="_GoBack"/>
            <w:bookmarkEnd w:id="0"/>
          </w:p>
          <w:p w:rsidR="00297D07" w:rsidRDefault="00297D07" w:rsidP="008C233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eastAsia="en-GB" w:bidi="ar-J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6848" w:rsidRPr="00D207F3" w:rsidRDefault="00206848" w:rsidP="00206848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lastRenderedPageBreak/>
              <w:t>العقبة</w:t>
            </w:r>
          </w:p>
          <w:p w:rsidR="00206848" w:rsidRDefault="00206848" w:rsidP="0020684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العقبة</w:t>
            </w:r>
          </w:p>
          <w:p w:rsidR="00206848" w:rsidRDefault="00206848" w:rsidP="00206848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ورشة توعية حول سوق العمل والمهارات التي يكسبها الشباب</w:t>
            </w:r>
          </w:p>
          <w:p w:rsidR="00206848" w:rsidRDefault="00206848" w:rsidP="005E0CD6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من 1-2/3/</w:t>
            </w:r>
            <w:r w:rsidR="005E0CD6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2024</w:t>
            </w:r>
          </w:p>
          <w:p w:rsidR="005E0CD6" w:rsidRPr="001352F6" w:rsidRDefault="005E0CD6" w:rsidP="005E0CD6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</w:p>
          <w:p w:rsidR="00E62FD8" w:rsidRDefault="00E62FD8" w:rsidP="00E62FD8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025FD" w:rsidRPr="001352F6" w:rsidRDefault="00616F71" w:rsidP="00ED6ACA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المفرق</w:t>
            </w:r>
          </w:p>
          <w:p w:rsidR="00D1137D" w:rsidRPr="001352F6" w:rsidRDefault="00616F71" w:rsidP="00ED6A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الصفاوي</w:t>
            </w:r>
          </w:p>
          <w:p w:rsidR="00EB2CC6" w:rsidRPr="001352F6" w:rsidRDefault="00616F71" w:rsidP="00ED6A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توعية من الاصابات الرياضية</w:t>
            </w:r>
          </w:p>
          <w:p w:rsidR="00140DDF" w:rsidRPr="001352F6" w:rsidRDefault="00140DDF" w:rsidP="00ED6A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1352F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شابات صخرة</w:t>
            </w:r>
          </w:p>
          <w:p w:rsidR="00140DDF" w:rsidRPr="001352F6" w:rsidRDefault="00140DDF" w:rsidP="00ED6ACA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1352F6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دورة بعنوان تعزيز التفكير الايجابي</w:t>
            </w:r>
          </w:p>
          <w:p w:rsidR="00140DDF" w:rsidRPr="001352F6" w:rsidRDefault="00140DDF" w:rsidP="00ED6A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1352F6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4-8/2/2024</w:t>
            </w:r>
          </w:p>
          <w:p w:rsidR="00A73F32" w:rsidRPr="001352F6" w:rsidRDefault="00A73F32" w:rsidP="00ED6A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A73F32" w:rsidRPr="001352F6" w:rsidRDefault="004D3642" w:rsidP="00ED6ACA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المفرق</w:t>
            </w:r>
          </w:p>
          <w:p w:rsidR="001352F6" w:rsidRPr="001352F6" w:rsidRDefault="004D3642" w:rsidP="00ED6A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شابات ام الجمال</w:t>
            </w:r>
          </w:p>
          <w:p w:rsidR="001352F6" w:rsidRDefault="004D3642" w:rsidP="00ED6ACA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التواصل الدوري للشباب في المركز</w:t>
            </w:r>
          </w:p>
          <w:p w:rsidR="008F6E7C" w:rsidRDefault="008F6E7C" w:rsidP="00ED6ACA">
            <w:pPr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الكرك</w:t>
            </w:r>
          </w:p>
          <w:p w:rsidR="008F6E7C" w:rsidRPr="008F6E7C" w:rsidRDefault="008F6E7C" w:rsidP="00ED6A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8F6E7C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أدر</w:t>
            </w:r>
          </w:p>
          <w:p w:rsidR="008F6E7C" w:rsidRDefault="008F6E7C" w:rsidP="00ED6ACA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8F6E7C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lastRenderedPageBreak/>
              <w:t>الثقافة الاعلامية (خوارزميات )</w:t>
            </w:r>
          </w:p>
          <w:p w:rsidR="00B30A47" w:rsidRDefault="00B30A47" w:rsidP="00ED6ACA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الطفيلة</w:t>
            </w:r>
          </w:p>
          <w:p w:rsidR="00B30A47" w:rsidRDefault="00B30A47" w:rsidP="00ED6A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العين البيضاء</w:t>
            </w:r>
          </w:p>
          <w:p w:rsidR="00B30A47" w:rsidRDefault="00B30A47" w:rsidP="00ED6ACA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B30A47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تجمع المسؤولية الاجتماعية والحفاظ على الموارد</w:t>
            </w:r>
          </w:p>
          <w:p w:rsidR="005E0CD6" w:rsidRDefault="005E0CD6" w:rsidP="00ED6ACA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البترا</w:t>
            </w:r>
          </w:p>
          <w:p w:rsidR="005E0CD6" w:rsidRDefault="005E0CD6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  <w:r w:rsidRPr="005E0CD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الطيبة</w:t>
            </w:r>
          </w:p>
          <w:p w:rsidR="005E0CD6" w:rsidRDefault="005E0CD6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5E0CD6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قانون الجرائم الالكترونية</w:t>
            </w:r>
          </w:p>
          <w:p w:rsidR="007618BA" w:rsidRDefault="007618BA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شابات البتراء</w:t>
            </w:r>
          </w:p>
          <w:p w:rsidR="007618BA" w:rsidRDefault="007618BA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دورة في صناعة الالبان</w:t>
            </w:r>
          </w:p>
          <w:p w:rsidR="007618BA" w:rsidRDefault="007618BA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27-29/2/2024</w:t>
            </w:r>
          </w:p>
          <w:p w:rsidR="00F91314" w:rsidRDefault="00F91314" w:rsidP="00ED6ACA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الطفيلة</w:t>
            </w:r>
          </w:p>
          <w:p w:rsidR="00F91314" w:rsidRDefault="00F91314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F9131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عجلون</w:t>
            </w:r>
          </w:p>
          <w:p w:rsidR="00F91314" w:rsidRDefault="00F91314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مبادرة شبابية تطوعية (حديقتي أجمل )</w:t>
            </w:r>
          </w:p>
          <w:p w:rsidR="00F91314" w:rsidRDefault="00F91314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F9131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شابات عجلون</w:t>
            </w:r>
          </w:p>
          <w:p w:rsidR="00F91314" w:rsidRDefault="00F91314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lastRenderedPageBreak/>
              <w:t>حفل ذكرى الاسراء والمعراج</w:t>
            </w:r>
          </w:p>
          <w:p w:rsidR="0013028F" w:rsidRDefault="0013028F" w:rsidP="00ED6ACA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عجلون</w:t>
            </w:r>
          </w:p>
          <w:p w:rsidR="0013028F" w:rsidRDefault="0013028F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13028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صخرة</w:t>
            </w:r>
          </w:p>
          <w:p w:rsidR="0013028F" w:rsidRDefault="0013028F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ورشة عمل حول التوظيف والاقتصاد</w:t>
            </w:r>
          </w:p>
          <w:p w:rsidR="007618BA" w:rsidRPr="00551D95" w:rsidRDefault="00551D95" w:rsidP="00ED6ACA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جرش</w:t>
            </w:r>
          </w:p>
          <w:p w:rsidR="00551D95" w:rsidRPr="00551D95" w:rsidRDefault="00551D95" w:rsidP="00ED6A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551D9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سوف</w:t>
            </w:r>
          </w:p>
          <w:p w:rsidR="00551D95" w:rsidRDefault="00551D95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551D95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الحفاظ على الثروة الحرجية</w:t>
            </w:r>
          </w:p>
          <w:p w:rsidR="00D9508A" w:rsidRPr="00D9508A" w:rsidRDefault="00D9508A" w:rsidP="00ED6A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D9508A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كفرخل</w:t>
            </w:r>
          </w:p>
          <w:p w:rsidR="00D9508A" w:rsidRPr="00D9508A" w:rsidRDefault="00D9508A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D9508A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ورشة الشباب والاحزاب</w:t>
            </w:r>
          </w:p>
          <w:p w:rsidR="00E27AB6" w:rsidRPr="00E27AB6" w:rsidRDefault="00E27AB6" w:rsidP="00ED6A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27AB6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شباب و</w:t>
            </w:r>
            <w:r w:rsidRPr="00E27AB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E27AB6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شابات الجزازة</w:t>
            </w:r>
          </w:p>
          <w:p w:rsidR="007618BA" w:rsidRDefault="00E27AB6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color w:val="2E74B5" w:themeColor="accent1" w:themeShade="BF"/>
                <w:rtl/>
              </w:rPr>
            </w:pPr>
            <w:r w:rsidRPr="00E27AB6">
              <w:rPr>
                <w:rFonts w:hint="cs"/>
                <w:color w:val="2E74B5" w:themeColor="accent1" w:themeShade="BF"/>
                <w:rtl/>
              </w:rPr>
              <w:t>بطولة كرة قدم</w:t>
            </w:r>
          </w:p>
          <w:p w:rsidR="00B054B9" w:rsidRPr="00ED6ACA" w:rsidRDefault="00B054B9" w:rsidP="00B054B9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اربد</w:t>
            </w:r>
          </w:p>
          <w:p w:rsidR="00B054B9" w:rsidRDefault="00B054B9" w:rsidP="00B054B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مديرية شباب محافظة إربد</w:t>
            </w:r>
          </w:p>
          <w:p w:rsidR="00B054B9" w:rsidRDefault="00B054B9" w:rsidP="00B054B9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</w:pPr>
            <w:r w:rsidRPr="00ED6ACA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تطوير المهارات الرقمية        ( أمناء السر في الأندية )</w:t>
            </w:r>
          </w:p>
          <w:p w:rsidR="00833641" w:rsidRDefault="00833641" w:rsidP="0083364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شباب إربد</w:t>
            </w:r>
          </w:p>
          <w:p w:rsidR="00833641" w:rsidRDefault="00833641" w:rsidP="00833641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لقاء حواري حول تعزيز المشاركة الحزبية لدى الشباب</w:t>
            </w:r>
          </w:p>
          <w:p w:rsidR="00BB48B9" w:rsidRDefault="00BB48B9" w:rsidP="00BB48B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شباب وشابات سهل حوران</w:t>
            </w:r>
          </w:p>
          <w:p w:rsidR="00BB48B9" w:rsidRDefault="00BB48B9" w:rsidP="00BB48B9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قانون الجرائم الالكترونية</w:t>
            </w:r>
          </w:p>
          <w:p w:rsidR="00206189" w:rsidRDefault="00206189" w:rsidP="00206189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شابات الرمثا</w:t>
            </w:r>
          </w:p>
          <w:p w:rsidR="00C01FA0" w:rsidRDefault="00206189" w:rsidP="00C01FA0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مهارات القيادة . برنامج</w:t>
            </w:r>
            <w:r w:rsidR="00C01FA0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</w:rPr>
              <w:t xml:space="preserve"> </w:t>
            </w:r>
            <w:r w:rsidR="00C01FA0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مهاراتي</w:t>
            </w:r>
          </w:p>
          <w:p w:rsidR="00AE25A7" w:rsidRDefault="00AE25A7" w:rsidP="00AE25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شابات الطيبة</w:t>
            </w:r>
          </w:p>
          <w:p w:rsidR="00AE25A7" w:rsidRPr="00FF4E28" w:rsidRDefault="00AE25A7" w:rsidP="00AE25A7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lang w:bidi="ar-JO"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 xml:space="preserve">التعريف ب </w:t>
            </w: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</w:rPr>
              <w:t>Microsoft office</w:t>
            </w:r>
          </w:p>
          <w:p w:rsidR="00E14012" w:rsidRDefault="00E14012" w:rsidP="00E14012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شباب البويضة</w:t>
            </w:r>
          </w:p>
          <w:p w:rsidR="00AE25A7" w:rsidRDefault="00E14012" w:rsidP="00E1401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 xml:space="preserve">تصميم مواقع باستخدام </w:t>
            </w:r>
            <w:r w:rsidRPr="00690B30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</w:rPr>
              <w:t>ب</w:t>
            </w: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رامج جاهزة</w:t>
            </w:r>
            <w:r w:rsidRPr="00690B3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   </w:t>
            </w:r>
          </w:p>
          <w:p w:rsidR="007959BE" w:rsidRDefault="007959BE" w:rsidP="007959B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شباب الشيخ حسين</w:t>
            </w:r>
          </w:p>
          <w:p w:rsidR="007959BE" w:rsidRDefault="007959BE" w:rsidP="007959BE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lastRenderedPageBreak/>
              <w:t>بناء قدرات الشباب في المجالات الفنية المختلفة</w:t>
            </w:r>
          </w:p>
          <w:p w:rsidR="00654E65" w:rsidRDefault="00654E65" w:rsidP="00654E65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شباب وشابات غرب إربد </w:t>
            </w:r>
          </w:p>
          <w:p w:rsidR="00654E65" w:rsidRPr="00C01FA0" w:rsidRDefault="00654E65" w:rsidP="00654E65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672371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تشكيل مجموعات كشفية وإرشادية وتطوعية</w:t>
            </w:r>
          </w:p>
          <w:p w:rsidR="00206189" w:rsidRPr="00E27AB6" w:rsidRDefault="00206189" w:rsidP="00206189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5E0CD6" w:rsidRDefault="005E0CD6" w:rsidP="00ED6ACA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B30A47" w:rsidRPr="008F6E7C" w:rsidRDefault="00B30A47" w:rsidP="00ED6A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  <w:p w:rsidR="00B30A47" w:rsidRDefault="00B30A47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</w:p>
          <w:p w:rsidR="00B30A47" w:rsidRDefault="00B30A47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</w:p>
          <w:p w:rsidR="00B30A47" w:rsidRDefault="00B30A47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</w:p>
          <w:p w:rsidR="00B30A47" w:rsidRDefault="00B30A47" w:rsidP="00ED6ACA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8F6E7C" w:rsidRDefault="008F6E7C" w:rsidP="00ED6ACA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D207F3" w:rsidRPr="00D207F3" w:rsidRDefault="00D207F3" w:rsidP="00ED6A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  <w:p w:rsidR="00D207F3" w:rsidRDefault="00D207F3" w:rsidP="00ED6ACA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1352F6" w:rsidRPr="001352F6" w:rsidRDefault="001352F6" w:rsidP="00ED6ACA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lang w:bidi="ar-JO"/>
              </w:rPr>
            </w:pPr>
          </w:p>
          <w:p w:rsidR="001352F6" w:rsidRPr="001352F6" w:rsidRDefault="001352F6" w:rsidP="00ED6ACA">
            <w:pPr>
              <w:pStyle w:val="ListParagraph"/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lang w:bidi="ar-JO"/>
              </w:rPr>
            </w:pPr>
          </w:p>
          <w:p w:rsidR="001352F6" w:rsidRPr="001352F6" w:rsidRDefault="001352F6" w:rsidP="00ED6A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A73F32" w:rsidRPr="001352F6" w:rsidRDefault="00A73F32" w:rsidP="00ED6A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A73F32" w:rsidRPr="001352F6" w:rsidRDefault="00A73F32" w:rsidP="00ED6ACA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D10FDF" w:rsidRPr="001352F6" w:rsidRDefault="00D10FDF" w:rsidP="00ED6ACA">
            <w:pPr>
              <w:bidi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DF" w:rsidRPr="00323C09" w:rsidRDefault="00616F71" w:rsidP="00ED6ACA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sz w:val="28"/>
                <w:szCs w:val="28"/>
                <w:highlight w:val="yellow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lastRenderedPageBreak/>
              <w:t>المفرق</w:t>
            </w:r>
          </w:p>
          <w:p w:rsidR="00140DDF" w:rsidRDefault="00140DDF" w:rsidP="00ED6A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  <w:p w:rsidR="00140DDF" w:rsidRDefault="00616F71" w:rsidP="00ED6A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شابات المنشية</w:t>
            </w:r>
          </w:p>
          <w:p w:rsidR="00E62FD8" w:rsidRDefault="00616F71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التعريف بالمشاريع الصغيرة وادارتها</w:t>
            </w:r>
          </w:p>
          <w:p w:rsidR="004D3642" w:rsidRDefault="004D3642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4D3642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سما</w:t>
            </w:r>
            <w:r>
              <w:rPr>
                <w:rFonts w:ascii="Sakkal Majalla" w:hAnsi="Sakkal Majalla" w:cs="Sakkal Majalla" w:hint="cs"/>
                <w:b/>
                <w:sz w:val="28"/>
                <w:szCs w:val="28"/>
                <w:highlight w:val="yellow"/>
                <w:rtl/>
              </w:rPr>
              <w:t xml:space="preserve"> </w:t>
            </w:r>
            <w:r w:rsidRPr="004D3642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السرحان</w:t>
            </w:r>
          </w:p>
          <w:p w:rsidR="004D3642" w:rsidRDefault="004D3642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4D3642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تأهيل الشباب للالتحاق بسوق العمل</w:t>
            </w:r>
          </w:p>
          <w:p w:rsidR="008C2331" w:rsidRDefault="008C2331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مركز شباب حوشا</w:t>
            </w:r>
          </w:p>
          <w:p w:rsidR="0095452A" w:rsidRDefault="0095452A" w:rsidP="00ED6ACA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الكرك</w:t>
            </w:r>
          </w:p>
          <w:p w:rsidR="0095452A" w:rsidRPr="00D207F3" w:rsidRDefault="0095452A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</w:p>
          <w:p w:rsidR="0095452A" w:rsidRDefault="0095452A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95452A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lastRenderedPageBreak/>
              <w:t>شباب غور الصافي</w:t>
            </w:r>
          </w:p>
          <w:p w:rsidR="0095452A" w:rsidRDefault="0095452A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حماية الاسرة</w:t>
            </w:r>
          </w:p>
          <w:p w:rsidR="00420E63" w:rsidRDefault="00420E63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420E63" w:rsidRDefault="00420E63" w:rsidP="00ED6ACA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الطفيلة</w:t>
            </w:r>
          </w:p>
          <w:p w:rsidR="0095452A" w:rsidRDefault="00420E63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42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العاصمة</w:t>
            </w:r>
          </w:p>
          <w:p w:rsidR="00420E63" w:rsidRDefault="00420E63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احتفالية اليوبيل الفضي25 عام</w:t>
            </w:r>
          </w:p>
          <w:p w:rsidR="00420E63" w:rsidRDefault="00420E63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42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القويسمة</w:t>
            </w:r>
          </w:p>
          <w:p w:rsidR="00420E63" w:rsidRDefault="00420E63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الاحتفال بيوم الشجرة</w:t>
            </w:r>
          </w:p>
          <w:p w:rsidR="00420E63" w:rsidRDefault="00420E63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42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ام الرصاص</w:t>
            </w:r>
          </w:p>
          <w:p w:rsidR="00420E63" w:rsidRDefault="00420E63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الاحتفال بيوم الشجرة</w:t>
            </w:r>
          </w:p>
          <w:p w:rsidR="00420E63" w:rsidRDefault="00420E63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42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سحاب</w:t>
            </w:r>
          </w:p>
          <w:p w:rsidR="00420E63" w:rsidRDefault="00420E63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محاضرة تعزيز مفهوم وقيم المساواة</w:t>
            </w:r>
          </w:p>
          <w:p w:rsidR="0095452A" w:rsidRDefault="0095452A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7618BA" w:rsidRDefault="007618BA" w:rsidP="00ED6ACA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الزرقاء</w:t>
            </w:r>
          </w:p>
          <w:p w:rsidR="0095452A" w:rsidRDefault="007618BA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F9131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وشابات حي الامير محمد</w:t>
            </w:r>
          </w:p>
          <w:p w:rsidR="007618BA" w:rsidRDefault="007618BA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دورة تدريبة للياقة البدنية</w:t>
            </w:r>
          </w:p>
          <w:p w:rsidR="00F91314" w:rsidRDefault="007618BA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b/>
                <w:sz w:val="28"/>
                <w:szCs w:val="28"/>
                <w:highlight w:val="yellow"/>
                <w:rtl/>
              </w:rPr>
            </w:pPr>
            <w:r w:rsidRPr="007618BA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28-29/2/2024</w:t>
            </w:r>
          </w:p>
          <w:p w:rsidR="00F91314" w:rsidRDefault="00F91314" w:rsidP="00ED6ACA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عجلون</w:t>
            </w:r>
          </w:p>
          <w:p w:rsidR="00F91314" w:rsidRPr="00F91314" w:rsidRDefault="00F91314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9131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شابات عبين عبلين</w:t>
            </w:r>
          </w:p>
          <w:p w:rsidR="00F91314" w:rsidRDefault="00F91314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F91314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ورشة عمل الامن الغذائي والزراعي</w:t>
            </w:r>
          </w:p>
          <w:p w:rsidR="0013028F" w:rsidRDefault="0013028F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13028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وشابات</w:t>
            </w: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 xml:space="preserve"> </w:t>
            </w:r>
            <w:r w:rsidRPr="0013028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العيون</w:t>
            </w:r>
          </w:p>
          <w:p w:rsidR="0013028F" w:rsidRDefault="0013028F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ورشة عمل حول اساسيات الرسم</w:t>
            </w:r>
          </w:p>
          <w:p w:rsidR="008950FF" w:rsidRPr="00915369" w:rsidRDefault="008950FF" w:rsidP="00ED6ACA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جرش</w:t>
            </w:r>
          </w:p>
          <w:p w:rsidR="008950FF" w:rsidRPr="00915369" w:rsidRDefault="008950FF" w:rsidP="00ED6AC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91536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lastRenderedPageBreak/>
              <w:t>شباب برما</w:t>
            </w:r>
          </w:p>
          <w:p w:rsidR="00ED6ACA" w:rsidRDefault="008950FF" w:rsidP="00ED6ACA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lang w:bidi="ar-JO"/>
              </w:rPr>
            </w:pPr>
            <w:r w:rsidRPr="008950FF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بطولة تنس طاولة</w:t>
            </w:r>
          </w:p>
          <w:p w:rsidR="00ED6ACA" w:rsidRPr="00ED6ACA" w:rsidRDefault="00ED6ACA" w:rsidP="00ED6ACA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اربد</w:t>
            </w:r>
          </w:p>
          <w:p w:rsidR="00ED6ACA" w:rsidRDefault="00ED6ACA" w:rsidP="00ED6AC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مديرية شباب محافظة إربد</w:t>
            </w:r>
          </w:p>
          <w:p w:rsidR="008950FF" w:rsidRDefault="00ED6ACA" w:rsidP="00ED6ACA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</w:pPr>
            <w:r w:rsidRPr="00ED6ACA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تطوير المهارات الرقمية        ( أمناء السر في الأندية )</w:t>
            </w:r>
          </w:p>
          <w:p w:rsidR="00E95F4E" w:rsidRDefault="00E95F4E" w:rsidP="00E95F4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شابات كفرسوم</w:t>
            </w:r>
          </w:p>
          <w:p w:rsidR="00E95F4E" w:rsidRDefault="00E95F4E" w:rsidP="00E95F4E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التوعية بمفاهيم الحماية الفكرية للمدنيين</w:t>
            </w:r>
          </w:p>
          <w:p w:rsidR="00206189" w:rsidRDefault="00206189" w:rsidP="00206189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شابات الرمثا</w:t>
            </w:r>
          </w:p>
          <w:p w:rsidR="00C01FA0" w:rsidRDefault="00206189" w:rsidP="00C01FA0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مهارات القيادة . برنامج</w:t>
            </w:r>
            <w:r w:rsidR="00C01FA0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</w:rPr>
              <w:t xml:space="preserve"> </w:t>
            </w:r>
            <w:r w:rsidR="00C01FA0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مهاراتي</w:t>
            </w:r>
          </w:p>
          <w:p w:rsidR="00AE25A7" w:rsidRDefault="00AE25A7" w:rsidP="00AE25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شابات الطيبة</w:t>
            </w:r>
          </w:p>
          <w:p w:rsidR="00AE25A7" w:rsidRDefault="00AE25A7" w:rsidP="00AE25A7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 xml:space="preserve">التعريف ب </w:t>
            </w: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</w:rPr>
              <w:t>Microsoft office</w:t>
            </w:r>
          </w:p>
          <w:p w:rsidR="00E14012" w:rsidRDefault="00E14012" w:rsidP="00E14012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شباب البويضة</w:t>
            </w:r>
          </w:p>
          <w:p w:rsidR="00C93E76" w:rsidRDefault="00E14012" w:rsidP="00E14012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lastRenderedPageBreak/>
              <w:t xml:space="preserve">تصميم مواقع باستخدام </w:t>
            </w:r>
            <w:r w:rsidRPr="00690B30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</w:rPr>
              <w:t>ب</w:t>
            </w: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رامج جاهزة</w:t>
            </w:r>
            <w:r w:rsidRPr="00690B3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 </w:t>
            </w:r>
          </w:p>
          <w:p w:rsidR="00C93E76" w:rsidRDefault="00C93E76" w:rsidP="00C93E76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شباب الشونة الشمالية</w:t>
            </w:r>
          </w:p>
          <w:p w:rsidR="00E14012" w:rsidRDefault="00C93E76" w:rsidP="00C93E76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السياحة الثقافية</w:t>
            </w:r>
            <w:r w:rsidR="00E14012" w:rsidRPr="00690B3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 </w:t>
            </w:r>
          </w:p>
          <w:p w:rsidR="007959BE" w:rsidRDefault="007959BE" w:rsidP="007959B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شباب الشيخ حسين</w:t>
            </w:r>
          </w:p>
          <w:p w:rsidR="007959BE" w:rsidRDefault="007959BE" w:rsidP="007959BE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بناء قدرات الشباب في المجالات الفنية المختلفة</w:t>
            </w:r>
          </w:p>
          <w:p w:rsidR="002A24E6" w:rsidRDefault="002A24E6" w:rsidP="002A24E6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شباب المنشية </w:t>
            </w:r>
          </w:p>
          <w:p w:rsidR="002A24E6" w:rsidRPr="00FF4E28" w:rsidRDefault="002A24E6" w:rsidP="002A24E6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lang w:bidi="ar-JO"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التوعية بمفاهيم محاربة التعصب</w:t>
            </w:r>
          </w:p>
          <w:p w:rsidR="00AE25A7" w:rsidRPr="00C01FA0" w:rsidRDefault="00AE25A7" w:rsidP="00C01FA0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206189" w:rsidRPr="00ED6ACA" w:rsidRDefault="00206189" w:rsidP="00206189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8950FF" w:rsidRDefault="008950FF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F91314" w:rsidRDefault="00F91314" w:rsidP="00ED6ACA">
            <w:pPr>
              <w:shd w:val="clear" w:color="auto" w:fill="FFFFFF" w:themeFill="background1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</w:p>
          <w:p w:rsidR="008C2331" w:rsidRPr="00F91314" w:rsidRDefault="008C2331" w:rsidP="00ED6AC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DF" w:rsidRPr="00323C09" w:rsidRDefault="00616F71" w:rsidP="00140DDF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sz w:val="28"/>
                <w:szCs w:val="28"/>
                <w:highlight w:val="yellow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lastRenderedPageBreak/>
              <w:t>المفرق</w:t>
            </w:r>
          </w:p>
          <w:p w:rsidR="00140DDF" w:rsidRDefault="00140DDF" w:rsidP="00140DD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  <w:p w:rsidR="00140DDF" w:rsidRDefault="00616F71" w:rsidP="00140DD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شابات الخالدية</w:t>
            </w:r>
          </w:p>
          <w:p w:rsidR="00E62FD8" w:rsidRDefault="00616F71" w:rsidP="00140DD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التوعية بموضوع الجرائم الالكترونية</w:t>
            </w:r>
          </w:p>
          <w:p w:rsidR="008C2331" w:rsidRPr="008C2331" w:rsidRDefault="008C2331" w:rsidP="008C233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8C233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حوشا</w:t>
            </w:r>
          </w:p>
          <w:p w:rsidR="008C2331" w:rsidRDefault="008C2331" w:rsidP="008C233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ورشة حول الاوراق النقاشية الملكية</w:t>
            </w:r>
          </w:p>
          <w:p w:rsidR="00206848" w:rsidRPr="00D207F3" w:rsidRDefault="00206848" w:rsidP="00206848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العقبة</w:t>
            </w:r>
          </w:p>
          <w:p w:rsidR="00206848" w:rsidRPr="00206848" w:rsidRDefault="00206848" w:rsidP="0020684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20684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مديرية شباب العقبة</w:t>
            </w:r>
          </w:p>
          <w:p w:rsidR="00206848" w:rsidRPr="00206848" w:rsidRDefault="00206848" w:rsidP="00206848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206848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يوم الوفاء للمتقاعدين</w:t>
            </w:r>
          </w:p>
          <w:p w:rsidR="00206848" w:rsidRDefault="00206848" w:rsidP="0020684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206848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(فدوى لعيونك وطنا)</w:t>
            </w:r>
          </w:p>
          <w:p w:rsidR="008D14A4" w:rsidRDefault="008D14A4" w:rsidP="008D14A4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العقبة</w:t>
            </w:r>
          </w:p>
          <w:p w:rsidR="008D14A4" w:rsidRDefault="008D14A4" w:rsidP="008D14A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شابات القويرة</w:t>
            </w:r>
          </w:p>
          <w:p w:rsidR="008D14A4" w:rsidRDefault="008D14A4" w:rsidP="008D14A4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دورة ألعاب تلي ماتش,</w:t>
            </w:r>
          </w:p>
          <w:p w:rsidR="008F6E7C" w:rsidRDefault="008F6E7C" w:rsidP="008F6E7C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lastRenderedPageBreak/>
              <w:t>الكرك</w:t>
            </w:r>
          </w:p>
          <w:p w:rsidR="008F6E7C" w:rsidRDefault="008F6E7C" w:rsidP="008F6E7C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8F6E7C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أدر</w:t>
            </w:r>
          </w:p>
          <w:p w:rsidR="008F6E7C" w:rsidRDefault="008F6E7C" w:rsidP="008F6E7C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8F6E7C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قدرات الشباب في المجالات الفنية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B30A47" w:rsidRDefault="00B30A47" w:rsidP="00B30A47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الطفيلة</w:t>
            </w:r>
          </w:p>
          <w:p w:rsidR="00B30A47" w:rsidRDefault="00B30A47" w:rsidP="00B30A47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شابات القادسية</w:t>
            </w:r>
          </w:p>
          <w:p w:rsidR="00B30A47" w:rsidRDefault="00B30A47" w:rsidP="00B30A47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ورشة تطوير المهارات الرقمية</w:t>
            </w:r>
          </w:p>
          <w:p w:rsidR="00A15DB5" w:rsidRDefault="00A15DB5" w:rsidP="00A15DB5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عجلون</w:t>
            </w:r>
          </w:p>
          <w:p w:rsidR="00A15DB5" w:rsidRDefault="00A15DB5" w:rsidP="00A15DB5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A15DB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شابات عجلون</w:t>
            </w:r>
          </w:p>
          <w:p w:rsidR="00A15DB5" w:rsidRDefault="00A15DB5" w:rsidP="00A15DB5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A15DB5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ورشة عمل مواقع التوظيف</w:t>
            </w:r>
          </w:p>
          <w:p w:rsidR="005D3F40" w:rsidRPr="005D3F40" w:rsidRDefault="005D3F40" w:rsidP="005D3F40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جرش</w:t>
            </w:r>
          </w:p>
          <w:p w:rsidR="005D3F40" w:rsidRPr="005D3F40" w:rsidRDefault="005D3F40" w:rsidP="005D3F40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5D3F4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جرش</w:t>
            </w:r>
          </w:p>
          <w:p w:rsidR="005D3F40" w:rsidRPr="005D3F40" w:rsidRDefault="005D3F40" w:rsidP="005D3F40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5D3F40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اهمية العمل التطوعي</w:t>
            </w:r>
          </w:p>
          <w:p w:rsidR="009F4647" w:rsidRPr="009F4647" w:rsidRDefault="009F4647" w:rsidP="009F464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9F464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سوف</w:t>
            </w:r>
          </w:p>
          <w:p w:rsidR="00A15DB5" w:rsidRDefault="009F4647" w:rsidP="009F4647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9F4647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دور الامن العام في حفظ الامن المجتمعي</w:t>
            </w:r>
          </w:p>
          <w:p w:rsidR="005A71CB" w:rsidRPr="005A71CB" w:rsidRDefault="005A71CB" w:rsidP="005A71C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5A71CB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شباب و</w:t>
            </w:r>
            <w:r w:rsidRPr="005A71C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5A71CB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شابات الجزازة</w:t>
            </w:r>
          </w:p>
          <w:p w:rsidR="005A71CB" w:rsidRDefault="005A71CB" w:rsidP="005A71CB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5A71CB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lastRenderedPageBreak/>
              <w:t>معسكر مرشدات مهارات ارشادية</w:t>
            </w:r>
          </w:p>
          <w:p w:rsidR="00206189" w:rsidRPr="00206189" w:rsidRDefault="00206189" w:rsidP="00206189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اربد</w:t>
            </w:r>
          </w:p>
          <w:p w:rsidR="00206189" w:rsidRDefault="00206189" w:rsidP="00206189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شابات الرمثا</w:t>
            </w:r>
          </w:p>
          <w:p w:rsidR="00B30A47" w:rsidRDefault="00206189" w:rsidP="00C01FA0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مهارات القيادة . برنامج</w:t>
            </w:r>
          </w:p>
          <w:p w:rsidR="00C01FA0" w:rsidRDefault="00C01FA0" w:rsidP="00C01FA0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مهاراتي</w:t>
            </w:r>
          </w:p>
          <w:p w:rsidR="00AE25A7" w:rsidRDefault="00AE25A7" w:rsidP="00AE25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شابات الطيبة</w:t>
            </w:r>
          </w:p>
          <w:p w:rsidR="00AE25A7" w:rsidRPr="00FF4E28" w:rsidRDefault="00AE25A7" w:rsidP="00AE25A7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lang w:bidi="ar-JO"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 xml:space="preserve">التعريف ب </w:t>
            </w: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</w:rPr>
              <w:t>Microsoft office</w:t>
            </w:r>
          </w:p>
          <w:p w:rsidR="00E14012" w:rsidRDefault="00E14012" w:rsidP="00E14012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شباب البويضة</w:t>
            </w:r>
          </w:p>
          <w:p w:rsidR="00AE25A7" w:rsidRDefault="00E14012" w:rsidP="00E1401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 xml:space="preserve">تصميم مواقع باستخدام </w:t>
            </w:r>
            <w:r w:rsidRPr="00690B30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</w:rPr>
              <w:t>ب</w:t>
            </w: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رامج جاهزة</w:t>
            </w:r>
            <w:r w:rsidRPr="00690B3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   </w:t>
            </w:r>
          </w:p>
          <w:p w:rsidR="00D764F6" w:rsidRDefault="00D764F6" w:rsidP="00D764F6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مركز شباب الشونة الشمالية </w:t>
            </w:r>
          </w:p>
          <w:p w:rsidR="00D764F6" w:rsidRDefault="00D764F6" w:rsidP="00D764F6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التوعية بمفاهيم المساواة والتسامح واحترام التنوع</w:t>
            </w:r>
          </w:p>
          <w:p w:rsidR="00F7617D" w:rsidRDefault="00F7617D" w:rsidP="00F7617D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شباب دير أبي سعيد</w:t>
            </w:r>
          </w:p>
          <w:p w:rsidR="00F7617D" w:rsidRPr="00C01FA0" w:rsidRDefault="00F7617D" w:rsidP="00F7617D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672371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lastRenderedPageBreak/>
              <w:t>مبادرات شبابية تطوعية</w:t>
            </w:r>
          </w:p>
          <w:p w:rsidR="00B30A47" w:rsidRDefault="00B30A47" w:rsidP="00B30A47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</w:p>
          <w:p w:rsidR="00B30A47" w:rsidRPr="00D207F3" w:rsidRDefault="00B30A47" w:rsidP="00B30A47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</w:p>
          <w:p w:rsidR="008D14A4" w:rsidRDefault="008D14A4" w:rsidP="008D14A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  <w:p w:rsidR="008D14A4" w:rsidRDefault="008D14A4" w:rsidP="008D14A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  <w:p w:rsidR="008D14A4" w:rsidRPr="00206848" w:rsidRDefault="008D14A4" w:rsidP="008D14A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  <w:p w:rsidR="008D14A4" w:rsidRDefault="008D14A4" w:rsidP="008D14A4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</w:p>
          <w:p w:rsidR="008D14A4" w:rsidRPr="00D207F3" w:rsidRDefault="008D14A4" w:rsidP="008D14A4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</w:p>
          <w:p w:rsidR="008D14A4" w:rsidRDefault="008D14A4" w:rsidP="008D14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616F71" w:rsidRDefault="00616F71" w:rsidP="00616F71">
            <w:pPr>
              <w:bidi/>
              <w:spacing w:after="0" w:line="240" w:lineRule="auto"/>
              <w:jc w:val="center"/>
              <w:rPr>
                <w:rFonts w:ascii="Sakkal Majalla" w:eastAsia="Arial" w:hAnsi="Sakkal Majalla" w:cs="Sakkal Majalla"/>
                <w:b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37C" w:rsidRPr="00297D07" w:rsidRDefault="004D3642" w:rsidP="00297D07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lastRenderedPageBreak/>
              <w:t>المفرق</w:t>
            </w:r>
          </w:p>
          <w:p w:rsidR="0092037C" w:rsidRPr="00297D07" w:rsidRDefault="00EB2CC6" w:rsidP="004D3642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297D0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شباب </w:t>
            </w:r>
            <w:r w:rsidR="004D3642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الدفيانة</w:t>
            </w:r>
          </w:p>
          <w:p w:rsidR="00EB2CC6" w:rsidRPr="00297D07" w:rsidRDefault="004D3642" w:rsidP="00297D07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ورشة التعريف والتأهيل بالسوق الالكتروني</w:t>
            </w:r>
          </w:p>
          <w:p w:rsidR="00140DDF" w:rsidRPr="00297D07" w:rsidRDefault="00E36A65" w:rsidP="00297D0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حوشا</w:t>
            </w:r>
          </w:p>
          <w:p w:rsidR="00140DDF" w:rsidRDefault="00E36A65" w:rsidP="00297D07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ورشة حول التفاعل والحوار عبر المنصات الالكترونية</w:t>
            </w:r>
          </w:p>
          <w:p w:rsidR="008D14A4" w:rsidRPr="00D207F3" w:rsidRDefault="008D14A4" w:rsidP="008D14A4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العقبة</w:t>
            </w:r>
          </w:p>
          <w:p w:rsidR="008D14A4" w:rsidRDefault="008D14A4" w:rsidP="008D14A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شابات العقبة</w:t>
            </w:r>
          </w:p>
          <w:p w:rsidR="008D14A4" w:rsidRDefault="008D14A4" w:rsidP="008D14A4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دورة ألعاب تلي ماتش,</w:t>
            </w:r>
          </w:p>
          <w:p w:rsidR="008D14A4" w:rsidRDefault="008D14A4" w:rsidP="008D14A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التعلم من خلال اللعب</w:t>
            </w:r>
          </w:p>
          <w:p w:rsidR="00670366" w:rsidRDefault="00670366" w:rsidP="00670366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lastRenderedPageBreak/>
              <w:t>الكرك</w:t>
            </w:r>
          </w:p>
          <w:p w:rsidR="00670366" w:rsidRDefault="00670366" w:rsidP="00670366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شابات المزار</w:t>
            </w:r>
          </w:p>
          <w:p w:rsidR="00670366" w:rsidRDefault="00670366" w:rsidP="00670366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670366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ورشة عمل حقوق المرأة والانسان</w:t>
            </w:r>
          </w:p>
          <w:p w:rsidR="00420E63" w:rsidRDefault="00420E63" w:rsidP="00420E63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420E63" w:rsidRDefault="00420E63" w:rsidP="00420E63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الطفيلة</w:t>
            </w:r>
          </w:p>
          <w:p w:rsidR="00670366" w:rsidRDefault="00670366" w:rsidP="00670366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  <w:p w:rsidR="00420E63" w:rsidRDefault="00420E63" w:rsidP="00420E63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شابات الجيزة</w:t>
            </w:r>
          </w:p>
          <w:p w:rsidR="00420E63" w:rsidRDefault="00420E63" w:rsidP="00420E63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420E63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ورشة عمل الاسعافات الاولية</w:t>
            </w:r>
          </w:p>
          <w:p w:rsidR="00420E63" w:rsidRPr="00420E63" w:rsidRDefault="00420E63" w:rsidP="00420E63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42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شابات سحاب</w:t>
            </w:r>
          </w:p>
          <w:p w:rsidR="00420E63" w:rsidRDefault="00420E63" w:rsidP="00420E63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تشجيع الشباب على المشاركة بالعمل السياسي</w:t>
            </w:r>
          </w:p>
          <w:p w:rsidR="007618BA" w:rsidRDefault="007618BA" w:rsidP="007618BA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الزرقاء</w:t>
            </w:r>
          </w:p>
          <w:p w:rsidR="007618BA" w:rsidRPr="007618BA" w:rsidRDefault="007618BA" w:rsidP="007618BA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618BA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وشابات الازرق</w:t>
            </w:r>
          </w:p>
          <w:p w:rsidR="007618BA" w:rsidRPr="007618BA" w:rsidRDefault="007618BA" w:rsidP="007618BA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7618BA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توعية بموضوع الجرائم الالكترونية</w:t>
            </w:r>
          </w:p>
          <w:p w:rsidR="007618BA" w:rsidRDefault="007618BA" w:rsidP="007618BA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7618BA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24-26/2/2024</w:t>
            </w:r>
          </w:p>
          <w:p w:rsidR="00A15DB5" w:rsidRDefault="00A15DB5" w:rsidP="00A15DB5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</w:p>
          <w:p w:rsidR="00A15DB5" w:rsidRDefault="00A15DB5" w:rsidP="00A15DB5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عجلون</w:t>
            </w:r>
          </w:p>
          <w:p w:rsidR="008D14A4" w:rsidRDefault="00A15DB5" w:rsidP="008D14A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شابات عجلون</w:t>
            </w:r>
          </w:p>
          <w:p w:rsidR="00A15DB5" w:rsidRDefault="00A15DB5" w:rsidP="008D14A4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A15DB5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ورشة عمل تحضيرية احتفالات مديرية شباب عجلون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A15DB5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باليوبيل الفضي</w:t>
            </w:r>
          </w:p>
          <w:p w:rsidR="00915369" w:rsidRPr="00915369" w:rsidRDefault="00915369" w:rsidP="00915369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جرش</w:t>
            </w:r>
          </w:p>
          <w:p w:rsidR="00915369" w:rsidRPr="00915369" w:rsidRDefault="00915369" w:rsidP="0091536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91536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برما</w:t>
            </w:r>
          </w:p>
          <w:p w:rsidR="00915369" w:rsidRDefault="00915369" w:rsidP="00915369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915369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مهارات ادارة الوعي الذاتي</w:t>
            </w:r>
          </w:p>
          <w:p w:rsidR="00B054B9" w:rsidRPr="00B054B9" w:rsidRDefault="00B054B9" w:rsidP="00B054B9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اربد</w:t>
            </w:r>
          </w:p>
          <w:p w:rsidR="00B054B9" w:rsidRDefault="00B054B9" w:rsidP="00B054B9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شابات المزار الشمالي</w:t>
            </w:r>
          </w:p>
          <w:p w:rsidR="00B054B9" w:rsidRDefault="00B054B9" w:rsidP="00B054B9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</w:pPr>
            <w:r w:rsidRPr="00B054B9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مفاهيم رسالة عمان ومبادئها ومحاورها</w:t>
            </w:r>
          </w:p>
          <w:p w:rsidR="00AE25A7" w:rsidRDefault="00AE25A7" w:rsidP="00AE25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شابات الطيبة</w:t>
            </w:r>
          </w:p>
          <w:p w:rsidR="00AE25A7" w:rsidRDefault="00AE25A7" w:rsidP="00AE25A7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 xml:space="preserve">التعريف ب </w:t>
            </w: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</w:rPr>
              <w:t>Microsoft office</w:t>
            </w:r>
          </w:p>
          <w:p w:rsidR="00E14012" w:rsidRDefault="00E14012" w:rsidP="00E14012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شباب البويضة</w:t>
            </w:r>
          </w:p>
          <w:p w:rsidR="00E14012" w:rsidRDefault="00E14012" w:rsidP="00E14012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lastRenderedPageBreak/>
              <w:t xml:space="preserve">تصميم مواقع باستخدام </w:t>
            </w:r>
            <w:r w:rsidRPr="00690B30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</w:rPr>
              <w:t>ب</w:t>
            </w: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رامج جاهزة</w:t>
            </w:r>
            <w:r w:rsidRPr="00690B3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   </w:t>
            </w:r>
          </w:p>
          <w:p w:rsidR="00441A16" w:rsidRDefault="00441A16" w:rsidP="00441A16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شباب الشيخ حسين</w:t>
            </w:r>
          </w:p>
          <w:p w:rsidR="00441A16" w:rsidRPr="00FF4E28" w:rsidRDefault="00441A16" w:rsidP="00441A16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lang w:bidi="ar-JO"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>مبادرات شبابية تطوعية</w:t>
            </w:r>
          </w:p>
          <w:p w:rsidR="00AE25A7" w:rsidRPr="00B054B9" w:rsidRDefault="00AE25A7" w:rsidP="00B054B9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8D14A4" w:rsidRPr="00297D07" w:rsidRDefault="008D14A4" w:rsidP="00297D07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297D07" w:rsidRDefault="00297D07" w:rsidP="00297D07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297D07" w:rsidRPr="00297D07" w:rsidRDefault="00297D07" w:rsidP="00297D07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297D07" w:rsidRDefault="00297D07" w:rsidP="00297D07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297D07" w:rsidRPr="00297D07" w:rsidRDefault="00297D07" w:rsidP="00297D07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E62FD8" w:rsidRPr="00297D07" w:rsidRDefault="00E62FD8" w:rsidP="00297D07">
            <w:pPr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FD" w:rsidRPr="00D207F3" w:rsidRDefault="00027966" w:rsidP="00D207F3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lastRenderedPageBreak/>
              <w:t>المفرق</w:t>
            </w:r>
          </w:p>
          <w:p w:rsidR="00E624BA" w:rsidRPr="00D207F3" w:rsidRDefault="00027966" w:rsidP="00297D07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شابات الدفيانة</w:t>
            </w:r>
          </w:p>
          <w:p w:rsidR="008025FD" w:rsidRPr="00D207F3" w:rsidRDefault="00027966" w:rsidP="00297D07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التدريب المهني25-27/2/2024</w:t>
            </w:r>
          </w:p>
          <w:p w:rsidR="00140DDF" w:rsidRPr="00D207F3" w:rsidRDefault="00E36A65" w:rsidP="00D207F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حوشا</w:t>
            </w:r>
          </w:p>
          <w:p w:rsidR="00140DDF" w:rsidRDefault="00E36A65" w:rsidP="00297D07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ورشة حول الشباب والمشاركة السياسية</w:t>
            </w:r>
          </w:p>
          <w:p w:rsidR="00206848" w:rsidRPr="00D207F3" w:rsidRDefault="00206848" w:rsidP="00206848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العقبة</w:t>
            </w:r>
          </w:p>
          <w:p w:rsidR="008D14A4" w:rsidRDefault="00206848" w:rsidP="00206848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الريشة</w:t>
            </w: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 xml:space="preserve"> </w:t>
            </w:r>
          </w:p>
          <w:p w:rsidR="00206848" w:rsidRDefault="008D14A4" w:rsidP="00206848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تمكين وتأهيل الشباب لسوق العمل</w:t>
            </w:r>
          </w:p>
          <w:p w:rsidR="008F6E7C" w:rsidRPr="00D207F3" w:rsidRDefault="008F6E7C" w:rsidP="008F6E7C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الكرك</w:t>
            </w:r>
          </w:p>
          <w:p w:rsidR="008F6E7C" w:rsidRDefault="008F6E7C" w:rsidP="008F6E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أبطال الاغوار الجنوبية </w:t>
            </w:r>
          </w:p>
          <w:p w:rsidR="008F6E7C" w:rsidRDefault="008F6E7C" w:rsidP="008F6E7C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ورشة عمل تطوعي داخل المركز</w:t>
            </w:r>
          </w:p>
          <w:p w:rsidR="00CF72FD" w:rsidRDefault="00CF72FD" w:rsidP="00CF72FD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عجلون</w:t>
            </w:r>
          </w:p>
          <w:p w:rsidR="00CF72FD" w:rsidRDefault="00CF72FD" w:rsidP="00CF72FD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</w:p>
          <w:p w:rsidR="00CF72FD" w:rsidRDefault="00CF72FD" w:rsidP="00CF72FD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 w:rsidRPr="00CF72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شابات عبين عبلين</w:t>
            </w:r>
          </w:p>
          <w:p w:rsidR="008F6E7C" w:rsidRDefault="00CF72FD" w:rsidP="00CF72FD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CF72FD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دورة تعليم الخط العربي</w:t>
            </w:r>
          </w:p>
          <w:p w:rsidR="00A15DB5" w:rsidRDefault="00A15DB5" w:rsidP="00A15DB5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عجلون</w:t>
            </w:r>
          </w:p>
          <w:p w:rsidR="00A15DB5" w:rsidRDefault="00A15DB5" w:rsidP="00A15DB5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  <w:r w:rsidRPr="00A15DB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شابات عجلون</w:t>
            </w: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 xml:space="preserve"> </w:t>
            </w:r>
          </w:p>
          <w:p w:rsidR="00A15DB5" w:rsidRDefault="00A15DB5" w:rsidP="00A15DB5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A15DB5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ورشة عمل فن الخطابة</w:t>
            </w:r>
          </w:p>
          <w:p w:rsidR="00151B9D" w:rsidRPr="00151B9D" w:rsidRDefault="00151B9D" w:rsidP="00151B9D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مادبا</w:t>
            </w:r>
          </w:p>
          <w:p w:rsidR="00151B9D" w:rsidRPr="00151B9D" w:rsidRDefault="00151B9D" w:rsidP="00151B9D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151B9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شباب مادبا</w:t>
            </w:r>
          </w:p>
          <w:p w:rsidR="00151B9D" w:rsidRDefault="00151B9D" w:rsidP="00151B9D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151B9D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المسؤولية المجتمعية والحفاظ على الموارد</w:t>
            </w:r>
          </w:p>
          <w:p w:rsidR="00A9536C" w:rsidRPr="00A9536C" w:rsidRDefault="00A9536C" w:rsidP="00A9536C">
            <w:pPr>
              <w:numPr>
                <w:ilvl w:val="0"/>
                <w:numId w:val="1"/>
              </w:num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8"/>
                <w:szCs w:val="28"/>
                <w:highlight w:val="yellow"/>
                <w:rtl/>
                <w:lang w:bidi="ar-JO"/>
              </w:rPr>
              <w:t>جرش</w:t>
            </w:r>
          </w:p>
          <w:p w:rsidR="00A9536C" w:rsidRDefault="00A9536C" w:rsidP="00A9536C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Theme="majorBidi" w:eastAsia="Arial" w:hAnsiTheme="majorBidi" w:cstheme="majorBidi"/>
                <w:b/>
                <w:color w:val="0070C0"/>
                <w:sz w:val="28"/>
                <w:szCs w:val="28"/>
                <w:rtl/>
              </w:rPr>
            </w:pPr>
            <w:r w:rsidRPr="00A9536C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جرش</w:t>
            </w:r>
          </w:p>
          <w:p w:rsidR="00A9536C" w:rsidRDefault="00A9536C" w:rsidP="00A9536C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A9536C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محاضرة تعزيز المشاركة المدنية والسياسية</w:t>
            </w:r>
          </w:p>
          <w:p w:rsidR="00FF4E28" w:rsidRPr="00FF4E28" w:rsidRDefault="00FF4E28" w:rsidP="00FF4E28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F4E2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شباب ساكب</w:t>
            </w:r>
          </w:p>
          <w:p w:rsidR="00FF4E28" w:rsidRDefault="00FF4E28" w:rsidP="00FF4E28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  <w:r w:rsidRPr="00FF4E28">
              <w:rPr>
                <w:rFonts w:ascii="Sakkal Majalla" w:hAnsi="Sakkal Majalla" w:cs="Sakkal Majalla" w:hint="cs"/>
                <w:color w:val="2E74B5" w:themeColor="accent1" w:themeShade="BF"/>
                <w:sz w:val="28"/>
                <w:szCs w:val="28"/>
                <w:rtl/>
                <w:lang w:bidi="ar-JO"/>
              </w:rPr>
              <w:t>عمل تطوعي بمسجد ساكب</w:t>
            </w:r>
          </w:p>
          <w:p w:rsidR="00AE25A7" w:rsidRDefault="00AE25A7" w:rsidP="00AE25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90B30">
              <w:rPr>
                <w:rFonts w:ascii="Sakkal Majalla" w:hAnsi="Sakkal Majalla" w:cs="Sakkal Majalla"/>
                <w:sz w:val="28"/>
                <w:szCs w:val="28"/>
                <w:rtl/>
              </w:rPr>
              <w:t>شابات الطيبة</w:t>
            </w:r>
          </w:p>
          <w:p w:rsidR="00AE25A7" w:rsidRPr="00FF4E28" w:rsidRDefault="00AE25A7" w:rsidP="00AE25A7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lang w:bidi="ar-JO"/>
              </w:rPr>
            </w:pP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</w:rPr>
              <w:t xml:space="preserve">التعريف ب </w:t>
            </w:r>
            <w:r w:rsidRPr="00690B30"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</w:rPr>
              <w:t>Microsoft office</w:t>
            </w:r>
          </w:p>
          <w:p w:rsidR="00151B9D" w:rsidRDefault="00151B9D" w:rsidP="00151B9D">
            <w:pPr>
              <w:shd w:val="clear" w:color="auto" w:fill="FFFFFF" w:themeFill="background1"/>
              <w:bidi/>
              <w:spacing w:after="0" w:line="240" w:lineRule="auto"/>
              <w:ind w:left="360"/>
              <w:rPr>
                <w:rFonts w:ascii="Sakkal Majalla" w:hAnsi="Sakkal Majalla" w:cs="Sakkal Majalla"/>
                <w:bCs/>
                <w:color w:val="000000"/>
                <w:sz w:val="28"/>
                <w:szCs w:val="28"/>
                <w:highlight w:val="yellow"/>
                <w:lang w:bidi="ar-JO"/>
              </w:rPr>
            </w:pPr>
          </w:p>
          <w:p w:rsidR="00A15DB5" w:rsidRDefault="00A15DB5" w:rsidP="00CF72FD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CF72FD" w:rsidRDefault="00CF72FD" w:rsidP="00CF72FD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8F6E7C" w:rsidRDefault="008F6E7C" w:rsidP="008F6E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  <w:p w:rsidR="008F6E7C" w:rsidRPr="00D207F3" w:rsidRDefault="008F6E7C" w:rsidP="008F6E7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  <w:p w:rsidR="008F6E7C" w:rsidRPr="00297D07" w:rsidRDefault="008F6E7C" w:rsidP="00206848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206848" w:rsidRDefault="00206848" w:rsidP="0020684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  <w:p w:rsidR="00206848" w:rsidRPr="00D207F3" w:rsidRDefault="00206848" w:rsidP="0020684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  <w:p w:rsidR="00206848" w:rsidRDefault="00206848" w:rsidP="00297D07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lang w:bidi="ar-JO"/>
              </w:rPr>
            </w:pPr>
          </w:p>
          <w:p w:rsidR="00206848" w:rsidRPr="00206848" w:rsidRDefault="00206848" w:rsidP="00206848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206848" w:rsidRPr="00D207F3" w:rsidRDefault="00206848" w:rsidP="00297D07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  <w:p w:rsidR="006E3CB7" w:rsidRPr="00D207F3" w:rsidRDefault="006E3CB7" w:rsidP="008C2331">
            <w:pPr>
              <w:jc w:val="center"/>
              <w:rPr>
                <w:rFonts w:ascii="Sakkal Majalla" w:hAnsi="Sakkal Majalla" w:cs="Sakkal Majalla"/>
                <w:color w:val="2E74B5" w:themeColor="accent1" w:themeShade="BF"/>
                <w:sz w:val="28"/>
                <w:szCs w:val="28"/>
                <w:rtl/>
                <w:lang w:bidi="ar-JO"/>
              </w:rPr>
            </w:pPr>
          </w:p>
        </w:tc>
      </w:tr>
    </w:tbl>
    <w:p w:rsidR="00506468" w:rsidRDefault="00506468" w:rsidP="00670366">
      <w:pPr>
        <w:rPr>
          <w:rtl/>
        </w:rPr>
      </w:pPr>
    </w:p>
    <w:p w:rsidR="00506468" w:rsidRDefault="00506468" w:rsidP="003030DD">
      <w:pPr>
        <w:jc w:val="center"/>
        <w:rPr>
          <w:lang w:bidi="ar-JO"/>
        </w:rPr>
      </w:pPr>
    </w:p>
    <w:p w:rsidR="00506468" w:rsidRDefault="00506468" w:rsidP="003030DD">
      <w:pPr>
        <w:jc w:val="center"/>
        <w:rPr>
          <w:rtl/>
          <w:lang w:bidi="ar-JO"/>
        </w:rPr>
      </w:pPr>
    </w:p>
    <w:p w:rsidR="0017753B" w:rsidRDefault="0017753B" w:rsidP="003030DD">
      <w:pPr>
        <w:jc w:val="center"/>
        <w:rPr>
          <w:lang w:bidi="ar-JO"/>
        </w:rPr>
      </w:pPr>
    </w:p>
    <w:sectPr w:rsidR="0017753B" w:rsidSect="001B1D2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6D8E"/>
    <w:multiLevelType w:val="multilevel"/>
    <w:tmpl w:val="4E463E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117EF8"/>
    <w:multiLevelType w:val="hybridMultilevel"/>
    <w:tmpl w:val="5590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68"/>
    <w:rsid w:val="00027966"/>
    <w:rsid w:val="00032BF7"/>
    <w:rsid w:val="000E747C"/>
    <w:rsid w:val="0013028F"/>
    <w:rsid w:val="001352F6"/>
    <w:rsid w:val="00140DDF"/>
    <w:rsid w:val="00151B9D"/>
    <w:rsid w:val="0017753B"/>
    <w:rsid w:val="001B1D26"/>
    <w:rsid w:val="00203099"/>
    <w:rsid w:val="00206189"/>
    <w:rsid w:val="00206848"/>
    <w:rsid w:val="00230650"/>
    <w:rsid w:val="0024201B"/>
    <w:rsid w:val="00297D07"/>
    <w:rsid w:val="002A24E6"/>
    <w:rsid w:val="002C2110"/>
    <w:rsid w:val="002D28C8"/>
    <w:rsid w:val="003030DD"/>
    <w:rsid w:val="00323C09"/>
    <w:rsid w:val="00341A3D"/>
    <w:rsid w:val="003A48F3"/>
    <w:rsid w:val="003B57C4"/>
    <w:rsid w:val="00420E63"/>
    <w:rsid w:val="00441A16"/>
    <w:rsid w:val="004D3642"/>
    <w:rsid w:val="004F1579"/>
    <w:rsid w:val="00506468"/>
    <w:rsid w:val="00551D95"/>
    <w:rsid w:val="005A71CB"/>
    <w:rsid w:val="005D3F40"/>
    <w:rsid w:val="005E0CD6"/>
    <w:rsid w:val="005E1185"/>
    <w:rsid w:val="005F358E"/>
    <w:rsid w:val="00616F71"/>
    <w:rsid w:val="00654E65"/>
    <w:rsid w:val="00670366"/>
    <w:rsid w:val="00674987"/>
    <w:rsid w:val="0068596B"/>
    <w:rsid w:val="006A52AF"/>
    <w:rsid w:val="006E3CB7"/>
    <w:rsid w:val="00755B29"/>
    <w:rsid w:val="007618BA"/>
    <w:rsid w:val="00762479"/>
    <w:rsid w:val="00787DFD"/>
    <w:rsid w:val="007959BE"/>
    <w:rsid w:val="008025FD"/>
    <w:rsid w:val="00833641"/>
    <w:rsid w:val="00884709"/>
    <w:rsid w:val="008950FF"/>
    <w:rsid w:val="008C2331"/>
    <w:rsid w:val="008D14A4"/>
    <w:rsid w:val="008F6E7C"/>
    <w:rsid w:val="00915369"/>
    <w:rsid w:val="0092037C"/>
    <w:rsid w:val="00950C71"/>
    <w:rsid w:val="0095452A"/>
    <w:rsid w:val="00961881"/>
    <w:rsid w:val="00993CC7"/>
    <w:rsid w:val="009B7EFA"/>
    <w:rsid w:val="009D2198"/>
    <w:rsid w:val="009E34C1"/>
    <w:rsid w:val="009F0A12"/>
    <w:rsid w:val="009F4647"/>
    <w:rsid w:val="00A15DB5"/>
    <w:rsid w:val="00A44664"/>
    <w:rsid w:val="00A56280"/>
    <w:rsid w:val="00A73F32"/>
    <w:rsid w:val="00A82F4C"/>
    <w:rsid w:val="00A9536C"/>
    <w:rsid w:val="00AC3642"/>
    <w:rsid w:val="00AE25A7"/>
    <w:rsid w:val="00B054B9"/>
    <w:rsid w:val="00B30A47"/>
    <w:rsid w:val="00B45F73"/>
    <w:rsid w:val="00BB48B9"/>
    <w:rsid w:val="00C01FA0"/>
    <w:rsid w:val="00C23FC6"/>
    <w:rsid w:val="00C33F3D"/>
    <w:rsid w:val="00C70EB0"/>
    <w:rsid w:val="00C75A1E"/>
    <w:rsid w:val="00C93E76"/>
    <w:rsid w:val="00CF72FD"/>
    <w:rsid w:val="00D063A3"/>
    <w:rsid w:val="00D10FDF"/>
    <w:rsid w:val="00D1137D"/>
    <w:rsid w:val="00D207F3"/>
    <w:rsid w:val="00D4305F"/>
    <w:rsid w:val="00D764F6"/>
    <w:rsid w:val="00D94971"/>
    <w:rsid w:val="00D9508A"/>
    <w:rsid w:val="00E14012"/>
    <w:rsid w:val="00E27AB6"/>
    <w:rsid w:val="00E36A65"/>
    <w:rsid w:val="00E624BA"/>
    <w:rsid w:val="00E62FD8"/>
    <w:rsid w:val="00E95F4E"/>
    <w:rsid w:val="00EB2CC6"/>
    <w:rsid w:val="00ED6ACA"/>
    <w:rsid w:val="00EF4973"/>
    <w:rsid w:val="00F14721"/>
    <w:rsid w:val="00F35D67"/>
    <w:rsid w:val="00F7617D"/>
    <w:rsid w:val="00F91314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D753"/>
  <w15:chartTrackingRefBased/>
  <w15:docId w15:val="{E69E7873-2407-4F50-BD48-1BDE67E2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468"/>
    <w:pPr>
      <w:spacing w:line="254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166</cp:revision>
  <dcterms:created xsi:type="dcterms:W3CDTF">2024-02-18T11:42:00Z</dcterms:created>
  <dcterms:modified xsi:type="dcterms:W3CDTF">2024-02-22T08:30:00Z</dcterms:modified>
</cp:coreProperties>
</file>